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676E8A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center"/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5415"/>
        <w:gridCol w:w="1305"/>
        <w:gridCol w:w="2205"/>
        <w:gridCol w:w="2319"/>
      </w:tblGrid>
      <w:tr w:rsidR="00000000" w14:paraId="2EF93C70" w14:textId="77777777">
        <w:trPr>
          <w:trHeight w:val="450"/>
        </w:trPr>
        <w:tc>
          <w:tcPr>
            <w:tcW w:w="5415" w:type="dxa"/>
            <w:shd w:val="clear" w:color="auto" w:fill="auto"/>
          </w:tcPr>
          <w:p w14:paraId="2D087714" w14:textId="77777777" w:rsidR="00000000" w:rsidRDefault="00592346">
            <w:pPr>
              <w:tabs>
                <w:tab w:val="left" w:pos="540"/>
                <w:tab w:val="left" w:pos="720"/>
                <w:tab w:val="left" w:pos="1080"/>
                <w:tab w:val="left" w:pos="4395"/>
                <w:tab w:val="left" w:pos="4820"/>
              </w:tabs>
              <w:ind w:left="-108"/>
              <w:jc w:val="center"/>
            </w:pPr>
            <w:r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</w:rPr>
              <w:t>REPUBBLICA ITALIANA</w:t>
            </w:r>
          </w:p>
        </w:tc>
        <w:tc>
          <w:tcPr>
            <w:tcW w:w="5829" w:type="dxa"/>
            <w:gridSpan w:val="3"/>
            <w:shd w:val="clear" w:color="auto" w:fill="auto"/>
          </w:tcPr>
          <w:p w14:paraId="38CD1707" w14:textId="77777777" w:rsidR="00000000" w:rsidRDefault="00592346">
            <w:pPr>
              <w:snapToGrid w:val="0"/>
              <w:rPr>
                <w:rFonts w:ascii="Tahoma" w:eastAsia="Arial Unicode MS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000000" w14:paraId="09B506D4" w14:textId="77777777">
        <w:tc>
          <w:tcPr>
            <w:tcW w:w="5415" w:type="dxa"/>
            <w:shd w:val="clear" w:color="auto" w:fill="auto"/>
          </w:tcPr>
          <w:p w14:paraId="2A9066CF" w14:textId="712C837C" w:rsidR="00000000" w:rsidRDefault="008156F4">
            <w:pPr>
              <w:tabs>
                <w:tab w:val="left" w:pos="540"/>
                <w:tab w:val="left" w:pos="720"/>
                <w:tab w:val="left" w:pos="1080"/>
                <w:tab w:val="left" w:pos="4395"/>
                <w:tab w:val="left" w:pos="4820"/>
              </w:tabs>
              <w:ind w:left="-1080" w:firstLine="1080"/>
              <w:jc w:val="center"/>
              <w:rPr>
                <w:rFonts w:ascii="Palace Script MT" w:hAnsi="Palace Script MT" w:cs="Palace Script MT"/>
                <w:b/>
                <w:bCs/>
                <w:sz w:val="20"/>
                <w:szCs w:val="20"/>
              </w:rPr>
            </w:pPr>
            <w:r>
              <w:rPr>
                <w:rFonts w:ascii="Albany" w:eastAsia="Andale Sans UI" w:hAnsi="Albany" w:cs="Albany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0D2BFF94" wp14:editId="682511E6">
                  <wp:extent cx="419100" cy="5334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1" t="-1006" r="-1111" b="-10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4F00A" w14:textId="77777777" w:rsidR="00000000" w:rsidRDefault="00592346">
            <w:pPr>
              <w:tabs>
                <w:tab w:val="left" w:pos="540"/>
                <w:tab w:val="left" w:pos="720"/>
                <w:tab w:val="left" w:pos="1080"/>
                <w:tab w:val="left" w:pos="4395"/>
                <w:tab w:val="left" w:pos="4820"/>
              </w:tabs>
              <w:ind w:left="-1080" w:firstLine="1080"/>
              <w:jc w:val="center"/>
            </w:pPr>
            <w:r>
              <w:rPr>
                <w:rFonts w:ascii="Palace Script MT" w:hAnsi="Palace Script MT" w:cs="Palace Script MT"/>
                <w:b/>
                <w:bCs/>
                <w:sz w:val="20"/>
                <w:szCs w:val="20"/>
              </w:rPr>
              <w:t>Regione Siciliana</w:t>
            </w:r>
          </w:p>
          <w:p w14:paraId="1E396522" w14:textId="77777777" w:rsidR="00000000" w:rsidRDefault="00592346">
            <w:pPr>
              <w:tabs>
                <w:tab w:val="left" w:pos="540"/>
                <w:tab w:val="left" w:pos="720"/>
                <w:tab w:val="left" w:pos="1080"/>
                <w:tab w:val="left" w:pos="4820"/>
                <w:tab w:val="left" w:pos="5103"/>
              </w:tabs>
              <w:jc w:val="center"/>
            </w:pPr>
            <w:r>
              <w:rPr>
                <w:rFonts w:ascii="Century Schoolbook" w:hAnsi="Century Schoolbook" w:cs="Century Schoolbook"/>
                <w:b/>
                <w:bCs/>
                <w:i/>
                <w:sz w:val="20"/>
                <w:szCs w:val="20"/>
              </w:rPr>
              <w:t>Assessorato Regionale della Famiglia, delle Politiche Sociali e</w:t>
            </w:r>
            <w:r>
              <w:rPr>
                <w:rFonts w:ascii="Script MT Bold" w:hAnsi="Script MT Bold" w:cs="Script MT 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 w:cs="Century Schoolbook"/>
                <w:b/>
                <w:bCs/>
                <w:i/>
                <w:sz w:val="20"/>
                <w:szCs w:val="20"/>
              </w:rPr>
              <w:t>del Lavoro</w:t>
            </w:r>
          </w:p>
          <w:p w14:paraId="1AE9975B" w14:textId="77777777" w:rsidR="00000000" w:rsidRDefault="00592346">
            <w:pPr>
              <w:tabs>
                <w:tab w:val="left" w:pos="4395"/>
                <w:tab w:val="left" w:pos="4820"/>
              </w:tabs>
              <w:jc w:val="center"/>
            </w:pPr>
            <w:r>
              <w:rPr>
                <w:rFonts w:ascii="Century Schoolbook" w:hAnsi="Century Schoolbook" w:cs="Century Schoolbook"/>
                <w:b/>
                <w:sz w:val="20"/>
                <w:szCs w:val="20"/>
              </w:rPr>
              <w:t>Dipartimento Regionale del Lavoro, dell’Impiego, dell’orientamento, dei servizi e delle attività formative</w:t>
            </w:r>
          </w:p>
          <w:p w14:paraId="0E604069" w14:textId="77777777" w:rsidR="00000000" w:rsidRDefault="00592346">
            <w:pPr>
              <w:tabs>
                <w:tab w:val="left" w:pos="4395"/>
                <w:tab w:val="left" w:pos="4820"/>
              </w:tabs>
              <w:jc w:val="center"/>
              <w:rPr>
                <w:rFonts w:ascii="Century Schoolbook" w:hAnsi="Century Schoolbook" w:cs="Century Schoolbook"/>
                <w:bCs/>
                <w:i/>
                <w:sz w:val="20"/>
                <w:szCs w:val="20"/>
              </w:rPr>
            </w:pPr>
          </w:p>
          <w:p w14:paraId="1D93BCC6" w14:textId="77777777" w:rsidR="00000000" w:rsidRDefault="00592346">
            <w:pPr>
              <w:pStyle w:val="Titolo6"/>
              <w:rPr>
                <w:rFonts w:ascii="Tahoma" w:hAnsi="Tahoma" w:cs="Tahoma"/>
                <w:bCs/>
                <w:i w:val="0"/>
                <w:sz w:val="20"/>
                <w:szCs w:val="20"/>
              </w:rPr>
            </w:pPr>
          </w:p>
          <w:p w14:paraId="47BDB1BD" w14:textId="77777777" w:rsidR="00000000" w:rsidRDefault="00592346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53586B86" w14:textId="5EC825FF" w:rsidR="00000000" w:rsidRDefault="008156F4">
            <w:pPr>
              <w:snapToGrid w:val="0"/>
              <w:rPr>
                <w:rFonts w:ascii="Tahoma" w:hAnsi="Tahoma" w:cs="Tahoma"/>
                <w:bCs/>
                <w:i/>
                <w:sz w:val="20"/>
                <w:szCs w:val="20"/>
                <w:lang w:val="it-IT" w:eastAsia="it-IT"/>
              </w:rPr>
            </w:pPr>
            <w:r>
              <w:rPr>
                <w:noProof/>
              </w:rPr>
              <w:drawing>
                <wp:anchor distT="0" distB="0" distL="114935" distR="114935" simplePos="0" relativeHeight="251656704" behindDoc="0" locked="0" layoutInCell="1" allowOverlap="1" wp14:anchorId="6BF88A4F" wp14:editId="7515C233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-384175</wp:posOffset>
                  </wp:positionV>
                  <wp:extent cx="664845" cy="598805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40" t="-600" r="-540" b="-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598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5" w:type="dxa"/>
            <w:shd w:val="clear" w:color="auto" w:fill="auto"/>
          </w:tcPr>
          <w:p w14:paraId="0221DD55" w14:textId="51B69F86" w:rsidR="00000000" w:rsidRDefault="008156F4">
            <w:pPr>
              <w:snapToGrid w:val="0"/>
              <w:rPr>
                <w:rFonts w:ascii="Tahoma" w:hAnsi="Tahoma" w:cs="Tahoma"/>
                <w:bCs/>
                <w:i/>
                <w:sz w:val="20"/>
                <w:szCs w:val="20"/>
                <w:lang w:val="it-IT" w:eastAsia="it-IT"/>
              </w:rPr>
            </w:pPr>
            <w:r>
              <w:rPr>
                <w:noProof/>
              </w:rPr>
              <w:drawing>
                <wp:anchor distT="0" distB="0" distL="114935" distR="114935" simplePos="0" relativeHeight="251658752" behindDoc="0" locked="0" layoutInCell="1" allowOverlap="1" wp14:anchorId="38DEE5B8" wp14:editId="6DEDAA99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69850</wp:posOffset>
                  </wp:positionV>
                  <wp:extent cx="767715" cy="61531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56" t="-1910" r="-1556" b="-1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615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9" w:type="dxa"/>
            <w:shd w:val="clear" w:color="auto" w:fill="auto"/>
          </w:tcPr>
          <w:p w14:paraId="6834BDB3" w14:textId="1FC78A8E" w:rsidR="00000000" w:rsidRDefault="008156F4">
            <w:pPr>
              <w:snapToGrid w:val="0"/>
              <w:jc w:val="center"/>
              <w:rPr>
                <w:rFonts w:ascii="Tahoma" w:hAnsi="Tahoma" w:cs="Tahoma"/>
                <w:bCs/>
                <w:i/>
                <w:sz w:val="20"/>
                <w:szCs w:val="20"/>
                <w:lang w:val="it-IT" w:eastAsia="it-IT"/>
              </w:rPr>
            </w:pPr>
            <w:r>
              <w:rPr>
                <w:noProof/>
              </w:rPr>
              <w:drawing>
                <wp:anchor distT="0" distB="0" distL="114935" distR="114935" simplePos="0" relativeHeight="251657728" behindDoc="0" locked="0" layoutInCell="1" allowOverlap="1" wp14:anchorId="5A1FA8C5" wp14:editId="02E82B08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48260</wp:posOffset>
                  </wp:positionV>
                  <wp:extent cx="619760" cy="78676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" t="-9" r="-23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5E623B" w14:textId="77777777" w:rsidR="00000000" w:rsidRDefault="00592346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val="it-IT" w:eastAsia="it-IT"/>
              </w:rPr>
            </w:pPr>
          </w:p>
          <w:p w14:paraId="21EB58FD" w14:textId="77777777" w:rsidR="00000000" w:rsidRDefault="00592346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val="it-IT" w:eastAsia="it-IT"/>
              </w:rPr>
            </w:pPr>
          </w:p>
          <w:p w14:paraId="5CC1966F" w14:textId="77777777" w:rsidR="00000000" w:rsidRDefault="00592346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  <w:lang w:val="it-IT" w:eastAsia="it-IT"/>
              </w:rPr>
            </w:pPr>
          </w:p>
        </w:tc>
      </w:tr>
    </w:tbl>
    <w:p w14:paraId="00D3B914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center"/>
      </w:pPr>
      <w:r>
        <w:rPr>
          <w:rFonts w:ascii="Tahoma" w:hAnsi="Tahoma" w:cs="Tahoma"/>
          <w:b/>
          <w:sz w:val="22"/>
          <w:szCs w:val="22"/>
        </w:rPr>
        <w:t>CONVENZIONE DI TIR</w:t>
      </w:r>
      <w:r>
        <w:rPr>
          <w:rFonts w:ascii="Tahoma" w:hAnsi="Tahoma" w:cs="Tahoma"/>
          <w:b/>
          <w:sz w:val="22"/>
          <w:szCs w:val="22"/>
        </w:rPr>
        <w:t>OCINIO</w:t>
      </w:r>
      <w:r>
        <w:rPr>
          <w:rFonts w:ascii="Tahoma" w:hAnsi="Tahoma" w:cs="Tahoma"/>
          <w:b/>
          <w:sz w:val="22"/>
          <w:szCs w:val="22"/>
        </w:rPr>
        <w:tab/>
      </w:r>
    </w:p>
    <w:p w14:paraId="556FE15F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center"/>
        <w:rPr>
          <w:rFonts w:ascii="Tahoma" w:hAnsi="Tahoma" w:cs="Tahoma"/>
          <w:b/>
          <w:sz w:val="22"/>
          <w:szCs w:val="22"/>
        </w:rPr>
      </w:pPr>
    </w:p>
    <w:p w14:paraId="4025E0B1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center"/>
      </w:pPr>
      <w:r>
        <w:rPr>
          <w:rFonts w:ascii="Tahoma" w:eastAsia="Tahoma" w:hAnsi="Tahoma" w:cs="Tahoma"/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Tahoma" w:hAnsi="Tahoma" w:cs="Tahoma"/>
          <w:b/>
          <w:sz w:val="22"/>
          <w:szCs w:val="22"/>
        </w:rPr>
        <w:t>Conv.  n. __________del_________</w:t>
      </w:r>
    </w:p>
    <w:p w14:paraId="0829A9D1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center"/>
      </w:pPr>
    </w:p>
    <w:p w14:paraId="41645D4A" w14:textId="77777777" w:rsidR="00000000" w:rsidRDefault="00592346">
      <w:pPr>
        <w:tabs>
          <w:tab w:val="left" w:pos="1276"/>
        </w:tabs>
        <w:autoSpaceDE w:val="0"/>
        <w:ind w:left="1275" w:right="-1" w:hanging="1275"/>
      </w:pPr>
      <w:r>
        <w:rPr>
          <w:rFonts w:ascii="Tahoma" w:hAnsi="Tahoma" w:cs="Tahoma"/>
          <w:b/>
          <w:sz w:val="22"/>
          <w:szCs w:val="22"/>
        </w:rPr>
        <w:t>Richiesta stipula Conv. prot. n.__________ del_____________</w:t>
      </w:r>
    </w:p>
    <w:p w14:paraId="425BB9B9" w14:textId="77777777" w:rsidR="00000000" w:rsidRDefault="00592346">
      <w:pPr>
        <w:tabs>
          <w:tab w:val="left" w:pos="1276"/>
        </w:tabs>
        <w:autoSpaceDE w:val="0"/>
        <w:ind w:left="1275" w:right="-1" w:hanging="1275"/>
        <w:rPr>
          <w:rFonts w:ascii="Tahoma" w:hAnsi="Tahoma" w:cs="Tahoma"/>
          <w:b/>
          <w:sz w:val="22"/>
          <w:szCs w:val="22"/>
        </w:rPr>
      </w:pPr>
    </w:p>
    <w:p w14:paraId="53F0BFE1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both"/>
        <w:rPr>
          <w:rFonts w:ascii="Tahoma" w:hAnsi="Tahoma" w:cs="Tahoma"/>
          <w:b/>
          <w:sz w:val="22"/>
          <w:szCs w:val="22"/>
        </w:rPr>
      </w:pPr>
    </w:p>
    <w:p w14:paraId="55FDF420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center"/>
      </w:pPr>
      <w:r>
        <w:rPr>
          <w:rFonts w:ascii="Tahoma" w:hAnsi="Tahoma" w:cs="Tahoma"/>
          <w:b/>
          <w:sz w:val="22"/>
          <w:szCs w:val="22"/>
        </w:rPr>
        <w:t>TRA</w:t>
      </w:r>
    </w:p>
    <w:p w14:paraId="0A8B6438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b/>
          <w:sz w:val="22"/>
          <w:szCs w:val="22"/>
        </w:rPr>
      </w:pPr>
    </w:p>
    <w:p w14:paraId="20905DBC" w14:textId="77777777" w:rsidR="00000000" w:rsidRDefault="00592346">
      <w:p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b/>
          <w:sz w:val="22"/>
          <w:szCs w:val="22"/>
        </w:rPr>
        <w:t>Il Servizio XI</w:t>
      </w:r>
      <w:r>
        <w:rPr>
          <w:rFonts w:ascii="Tahoma" w:hAnsi="Tahoma" w:cs="Tahoma"/>
          <w:b/>
          <w:sz w:val="22"/>
          <w:szCs w:val="22"/>
        </w:rPr>
        <w:t>V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Centro per l’Impiego di Ragusa con sede legale</w:t>
      </w:r>
      <w:r>
        <w:rPr>
          <w:rFonts w:ascii="Tahoma" w:hAnsi="Tahoma" w:cs="Tahoma"/>
          <w:sz w:val="22"/>
          <w:szCs w:val="22"/>
        </w:rPr>
        <w:t xml:space="preserve"> in Ragusa Via Empedocle, 30 e sede CPI Ragusa Via Empedocle, 28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 Partita IVA/C.F.</w:t>
      </w:r>
      <w:r>
        <w:rPr>
          <w:rFonts w:ascii="Tahoma" w:hAnsi="Tahoma" w:cs="Tahoma"/>
          <w:sz w:val="22"/>
          <w:szCs w:val="22"/>
        </w:rPr>
        <w:t xml:space="preserve"> 80012000826 d’ora in poi denominato “</w:t>
      </w:r>
      <w:r>
        <w:rPr>
          <w:rFonts w:ascii="Tahoma" w:hAnsi="Tahoma" w:cs="Tahoma"/>
          <w:b/>
          <w:bCs/>
          <w:sz w:val="22"/>
          <w:szCs w:val="22"/>
        </w:rPr>
        <w:t>soggetto promotore</w:t>
      </w:r>
      <w:r>
        <w:rPr>
          <w:rFonts w:ascii="Tahoma" w:hAnsi="Tahoma" w:cs="Tahoma"/>
          <w:sz w:val="22"/>
          <w:szCs w:val="22"/>
        </w:rPr>
        <w:t xml:space="preserve">”, rappresentato 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dal Dirigente del Servizio Dott. Giovanni Vindigni, nato a Ragusa il 06/11/1960           </w:t>
      </w:r>
      <w:r>
        <w:rPr>
          <w:rFonts w:ascii="Tahoma" w:hAnsi="Tahoma" w:cs="Tahoma"/>
          <w:b/>
          <w:bCs/>
          <w:sz w:val="22"/>
          <w:szCs w:val="22"/>
        </w:rPr>
        <w:t xml:space="preserve">          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D68C146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E</w:t>
      </w:r>
    </w:p>
    <w:p w14:paraId="16CB7B51" w14:textId="77777777" w:rsidR="00000000" w:rsidRDefault="00592346">
      <w:pPr>
        <w:tabs>
          <w:tab w:val="left" w:pos="0"/>
        </w:tabs>
        <w:autoSpaceDE w:val="0"/>
        <w:ind w:right="-1"/>
        <w:jc w:val="center"/>
        <w:rPr>
          <w:rFonts w:ascii="Tahoma" w:hAnsi="Tahoma" w:cs="Tahoma"/>
          <w:sz w:val="22"/>
          <w:szCs w:val="22"/>
        </w:rPr>
      </w:pPr>
    </w:p>
    <w:p w14:paraId="06BFA9C7" w14:textId="20014B7C" w:rsidR="00000000" w:rsidRDefault="00592346">
      <w:pPr>
        <w:tabs>
          <w:tab w:val="left" w:pos="0"/>
        </w:tabs>
        <w:autoSpaceDE w:val="0"/>
        <w:ind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la Ditta </w:t>
      </w:r>
      <w:r w:rsidR="008156F4">
        <w:rPr>
          <w:rFonts w:ascii="Tahoma" w:hAnsi="Tahoma" w:cs="Tahoma"/>
          <w:sz w:val="22"/>
          <w:szCs w:val="22"/>
        </w:rPr>
        <w:t xml:space="preserve"> COMUNE DI RAGUSA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A6512B8" w14:textId="4C2C7C06" w:rsidR="00000000" w:rsidRPr="008156F4" w:rsidRDefault="00592346" w:rsidP="008156F4">
      <w:pPr>
        <w:tabs>
          <w:tab w:val="left" w:pos="0"/>
        </w:tabs>
        <w:autoSpaceDE w:val="0"/>
        <w:spacing w:line="360" w:lineRule="auto"/>
        <w:ind w:right="-1"/>
      </w:pPr>
      <w:r>
        <w:rPr>
          <w:rFonts w:ascii="Tahoma" w:hAnsi="Tahoma" w:cs="Tahoma"/>
          <w:sz w:val="22"/>
          <w:szCs w:val="22"/>
        </w:rPr>
        <w:t xml:space="preserve">con sede legale in </w:t>
      </w:r>
      <w:r w:rsidR="008156F4">
        <w:rPr>
          <w:rFonts w:ascii="Tahoma" w:hAnsi="Tahoma" w:cs="Tahoma"/>
          <w:sz w:val="22"/>
          <w:szCs w:val="22"/>
        </w:rPr>
        <w:t>Corso Italia 72 RAGUSA</w:t>
      </w:r>
    </w:p>
    <w:p w14:paraId="028BD618" w14:textId="585FE88A" w:rsidR="00000000" w:rsidRDefault="00592346">
      <w:pPr>
        <w:tabs>
          <w:tab w:val="left" w:pos="0"/>
        </w:tabs>
        <w:autoSpaceDE w:val="0"/>
        <w:ind w:right="-1"/>
      </w:pPr>
      <w:r>
        <w:rPr>
          <w:rFonts w:ascii="Tahoma" w:hAnsi="Tahoma" w:cs="Tahoma"/>
          <w:sz w:val="22"/>
          <w:szCs w:val="22"/>
        </w:rPr>
        <w:t>Partita IVA</w:t>
      </w:r>
      <w:r w:rsidR="008156F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d’ora in poi denominato "</w:t>
      </w:r>
      <w:r>
        <w:rPr>
          <w:rFonts w:ascii="Tahoma" w:hAnsi="Tahoma" w:cs="Tahoma"/>
          <w:b/>
          <w:sz w:val="22"/>
          <w:szCs w:val="22"/>
        </w:rPr>
        <w:t>soggetto ospitante</w:t>
      </w:r>
      <w:r>
        <w:rPr>
          <w:rFonts w:ascii="Tahoma" w:hAnsi="Tahoma" w:cs="Tahoma"/>
          <w:sz w:val="22"/>
          <w:szCs w:val="22"/>
        </w:rPr>
        <w:t>"</w:t>
      </w:r>
    </w:p>
    <w:p w14:paraId="49A11881" w14:textId="77777777" w:rsidR="00000000" w:rsidRDefault="00592346">
      <w:pPr>
        <w:tabs>
          <w:tab w:val="left" w:pos="0"/>
        </w:tabs>
        <w:autoSpaceDE w:val="0"/>
        <w:ind w:right="-1"/>
        <w:rPr>
          <w:rFonts w:ascii="Tahoma" w:hAnsi="Tahoma" w:cs="Tahoma"/>
          <w:sz w:val="22"/>
          <w:szCs w:val="22"/>
        </w:rPr>
      </w:pPr>
    </w:p>
    <w:p w14:paraId="65A39040" w14:textId="0E5212E0" w:rsidR="00000000" w:rsidRDefault="00592346">
      <w:pPr>
        <w:tabs>
          <w:tab w:val="left" w:pos="0"/>
        </w:tabs>
        <w:autoSpaceDE w:val="0"/>
        <w:spacing w:line="360" w:lineRule="auto"/>
        <w:ind w:right="-1"/>
      </w:pPr>
      <w:r>
        <w:rPr>
          <w:rFonts w:ascii="Tahoma" w:hAnsi="Tahoma" w:cs="Tahoma"/>
          <w:sz w:val="22"/>
          <w:szCs w:val="22"/>
        </w:rPr>
        <w:t xml:space="preserve">rappresentato dal </w:t>
      </w:r>
      <w:r w:rsidR="008156F4">
        <w:rPr>
          <w:rFonts w:ascii="Tahoma" w:hAnsi="Tahoma" w:cs="Tahoma"/>
          <w:sz w:val="22"/>
          <w:szCs w:val="22"/>
        </w:rPr>
        <w:t>dott. Francesco Lumiera, Dirigente del Settore I , giusta quanto previsto dall’art.107 del D. Lgs. 26772000</w:t>
      </w:r>
      <w:r>
        <w:rPr>
          <w:rFonts w:ascii="Tahoma" w:hAnsi="Tahoma" w:cs="Tahoma"/>
          <w:sz w:val="22"/>
          <w:szCs w:val="22"/>
        </w:rPr>
        <w:t>, nato a</w:t>
      </w:r>
      <w:r w:rsidR="008156F4">
        <w:rPr>
          <w:rFonts w:ascii="Tahoma" w:hAnsi="Tahoma" w:cs="Tahoma"/>
          <w:sz w:val="22"/>
          <w:szCs w:val="22"/>
        </w:rPr>
        <w:t xml:space="preserve"> Vittoria (RG) </w:t>
      </w:r>
      <w:r>
        <w:rPr>
          <w:rFonts w:ascii="Tahoma" w:hAnsi="Tahoma" w:cs="Tahoma"/>
          <w:sz w:val="22"/>
          <w:szCs w:val="22"/>
        </w:rPr>
        <w:t xml:space="preserve">il </w:t>
      </w:r>
      <w:r w:rsidR="008156F4">
        <w:rPr>
          <w:rFonts w:ascii="Tahoma" w:hAnsi="Tahoma" w:cs="Tahoma"/>
          <w:sz w:val="22"/>
          <w:szCs w:val="22"/>
        </w:rPr>
        <w:t>14 maggio 1964</w:t>
      </w:r>
    </w:p>
    <w:p w14:paraId="4EE1CD9A" w14:textId="77777777" w:rsidR="00000000" w:rsidRDefault="00592346">
      <w:pPr>
        <w:tabs>
          <w:tab w:val="left" w:pos="0"/>
        </w:tabs>
        <w:autoSpaceDE w:val="0"/>
        <w:ind w:right="-1"/>
        <w:rPr>
          <w:rFonts w:ascii="Tahoma" w:hAnsi="Tahoma" w:cs="Tahoma"/>
          <w:sz w:val="22"/>
          <w:szCs w:val="22"/>
        </w:rPr>
      </w:pPr>
    </w:p>
    <w:p w14:paraId="47996B6E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Premesso</w:t>
      </w:r>
    </w:p>
    <w:p w14:paraId="63BB36AC" w14:textId="77777777" w:rsidR="00000000" w:rsidRDefault="00592346">
      <w:pPr>
        <w:tabs>
          <w:tab w:val="left" w:pos="0"/>
        </w:tabs>
        <w:autoSpaceDE w:val="0"/>
        <w:ind w:right="-1"/>
        <w:jc w:val="center"/>
        <w:rPr>
          <w:rFonts w:ascii="Tahoma" w:hAnsi="Tahoma" w:cs="Tahoma"/>
          <w:b/>
          <w:sz w:val="22"/>
          <w:szCs w:val="22"/>
        </w:rPr>
      </w:pPr>
    </w:p>
    <w:p w14:paraId="202D4AEA" w14:textId="77777777" w:rsidR="00000000" w:rsidRDefault="00592346">
      <w:p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che al fine di agevolare le scelte professionali mediante la conoscenza diretta del mondo del lavoro e realizzare momenti di alternanz</w:t>
      </w:r>
      <w:r>
        <w:rPr>
          <w:rFonts w:ascii="Tahoma" w:hAnsi="Tahoma" w:cs="Tahoma"/>
          <w:sz w:val="22"/>
          <w:szCs w:val="22"/>
        </w:rPr>
        <w:t xml:space="preserve">a tra studio e lavoro nell’ambito dei processi formativi, i soggetti richiamati possono attivare tirocini formativi in conformità alla Direttiva Assessoriale Prot. n.43881/US1/2013 del 25 luglio 2013 e successive modifiche e integrazioni, nonché Direttiva </w:t>
      </w:r>
      <w:r>
        <w:rPr>
          <w:rFonts w:ascii="Tahoma" w:hAnsi="Tahoma" w:cs="Tahoma"/>
          <w:sz w:val="22"/>
          <w:szCs w:val="22"/>
        </w:rPr>
        <w:t>n. 34205 del 12 settembre 2017.</w:t>
      </w:r>
    </w:p>
    <w:p w14:paraId="049FB21A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7D8040AB" w14:textId="77777777" w:rsidR="00000000" w:rsidRDefault="00592346">
      <w:pPr>
        <w:tabs>
          <w:tab w:val="left" w:pos="0"/>
        </w:tabs>
        <w:autoSpaceDE w:val="0"/>
        <w:ind w:right="-1"/>
        <w:jc w:val="center"/>
        <w:rPr>
          <w:rFonts w:ascii="Tahoma" w:hAnsi="Tahoma" w:cs="Tahoma"/>
          <w:sz w:val="22"/>
          <w:szCs w:val="22"/>
        </w:rPr>
      </w:pPr>
    </w:p>
    <w:p w14:paraId="3C3DED49" w14:textId="77777777" w:rsidR="00000000" w:rsidRDefault="00592346">
      <w:pPr>
        <w:tabs>
          <w:tab w:val="left" w:pos="0"/>
        </w:tabs>
        <w:autoSpaceDE w:val="0"/>
        <w:ind w:right="-1"/>
        <w:jc w:val="center"/>
        <w:rPr>
          <w:rFonts w:ascii="Tahoma" w:hAnsi="Tahoma" w:cs="Tahoma"/>
          <w:sz w:val="22"/>
          <w:szCs w:val="22"/>
        </w:rPr>
      </w:pPr>
    </w:p>
    <w:p w14:paraId="2EC4EB74" w14:textId="77777777" w:rsidR="00000000" w:rsidRDefault="00592346">
      <w:pPr>
        <w:tabs>
          <w:tab w:val="left" w:pos="0"/>
        </w:tabs>
        <w:autoSpaceDE w:val="0"/>
        <w:ind w:right="-1"/>
        <w:jc w:val="center"/>
        <w:rPr>
          <w:rFonts w:ascii="Tahoma" w:hAnsi="Tahoma" w:cs="Tahoma"/>
          <w:sz w:val="28"/>
          <w:szCs w:val="28"/>
        </w:rPr>
      </w:pPr>
    </w:p>
    <w:p w14:paraId="53898420" w14:textId="77777777" w:rsidR="00000000" w:rsidRDefault="00592346">
      <w:pPr>
        <w:tabs>
          <w:tab w:val="left" w:pos="0"/>
        </w:tabs>
        <w:autoSpaceDE w:val="0"/>
        <w:ind w:right="-1"/>
        <w:jc w:val="center"/>
        <w:rPr>
          <w:rFonts w:ascii="Tahoma" w:hAnsi="Tahoma" w:cs="Tahoma"/>
          <w:sz w:val="22"/>
          <w:szCs w:val="22"/>
        </w:rPr>
      </w:pPr>
    </w:p>
    <w:p w14:paraId="5D9EA84C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Si conviene quanto segue</w:t>
      </w:r>
      <w:r>
        <w:rPr>
          <w:rFonts w:ascii="Tahoma" w:hAnsi="Tahoma" w:cs="Tahoma"/>
          <w:sz w:val="22"/>
          <w:szCs w:val="22"/>
        </w:rPr>
        <w:t>:</w:t>
      </w:r>
    </w:p>
    <w:p w14:paraId="2AAB624C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0BE6CCAA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Art. 1</w:t>
      </w:r>
    </w:p>
    <w:p w14:paraId="30463B13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b/>
          <w:sz w:val="22"/>
          <w:szCs w:val="22"/>
        </w:rPr>
      </w:pPr>
    </w:p>
    <w:p w14:paraId="11550CEA" w14:textId="1BF4DFF5" w:rsidR="00000000" w:rsidRDefault="00592346">
      <w:pPr>
        <w:tabs>
          <w:tab w:val="left" w:pos="0"/>
        </w:tabs>
        <w:autoSpaceDE w:val="0"/>
        <w:ind w:right="-1"/>
      </w:pPr>
      <w:r>
        <w:rPr>
          <w:rFonts w:ascii="Tahoma" w:hAnsi="Tahoma" w:cs="Tahoma"/>
          <w:sz w:val="22"/>
          <w:szCs w:val="22"/>
        </w:rPr>
        <w:lastRenderedPageBreak/>
        <w:t>Ai sensi della Direttiva sopracitata</w:t>
      </w:r>
      <w:r>
        <w:rPr>
          <w:rFonts w:ascii="Tahoma" w:hAnsi="Tahoma" w:cs="Tahoma"/>
          <w:sz w:val="22"/>
          <w:szCs w:val="22"/>
        </w:rPr>
        <w:t xml:space="preserve"> e delle successive modifiche il soggetto ospitante si impegna ad accogliere presso le sue strutture n.</w:t>
      </w:r>
      <w:r w:rsidR="008156F4">
        <w:rPr>
          <w:rFonts w:ascii="Tahoma" w:hAnsi="Tahoma" w:cs="Tahoma"/>
          <w:sz w:val="22"/>
          <w:szCs w:val="22"/>
        </w:rPr>
        <w:t xml:space="preserve"> 6 (sei)</w:t>
      </w:r>
      <w:r>
        <w:rPr>
          <w:rFonts w:ascii="Tahoma" w:hAnsi="Tahoma" w:cs="Tahoma"/>
          <w:sz w:val="22"/>
          <w:szCs w:val="22"/>
        </w:rPr>
        <w:t xml:space="preserve"> soggetti in tirocinio, su</w:t>
      </w:r>
      <w:r>
        <w:rPr>
          <w:rFonts w:ascii="Tahoma" w:hAnsi="Tahoma" w:cs="Tahoma"/>
          <w:sz w:val="22"/>
          <w:szCs w:val="22"/>
        </w:rPr>
        <w:t xml:space="preserve"> proposta del soggetto promotore.</w:t>
      </w:r>
    </w:p>
    <w:p w14:paraId="06DD2BA7" w14:textId="77777777" w:rsidR="00000000" w:rsidRDefault="00592346">
      <w:pPr>
        <w:tabs>
          <w:tab w:val="left" w:pos="0"/>
        </w:tabs>
        <w:autoSpaceDE w:val="0"/>
        <w:ind w:right="-1"/>
        <w:jc w:val="both"/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6DE05372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51EE3BF1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3B7E6C62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7C10D1A7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Art. 2</w:t>
      </w:r>
    </w:p>
    <w:p w14:paraId="2C47DCA5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b/>
          <w:sz w:val="22"/>
          <w:szCs w:val="22"/>
        </w:rPr>
      </w:pPr>
    </w:p>
    <w:p w14:paraId="5BE86BD9" w14:textId="77777777" w:rsidR="00000000" w:rsidRDefault="00592346">
      <w:pPr>
        <w:numPr>
          <w:ilvl w:val="0"/>
          <w:numId w:val="5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Il tirocinio formativo e di orientamento non costituisce rapporto di lavoro.</w:t>
      </w:r>
    </w:p>
    <w:p w14:paraId="7E7E4FBA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4EC581FD" w14:textId="77777777" w:rsidR="00000000" w:rsidRDefault="00592346">
      <w:pPr>
        <w:numPr>
          <w:ilvl w:val="0"/>
          <w:numId w:val="5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Durante lo svolgimento del tirocinio l’attività di formazione ed orientamento è seguita e verificata da un tutor designato dal sogg</w:t>
      </w:r>
      <w:r>
        <w:rPr>
          <w:rFonts w:ascii="Tahoma" w:hAnsi="Tahoma" w:cs="Tahoma"/>
          <w:sz w:val="22"/>
          <w:szCs w:val="22"/>
        </w:rPr>
        <w:t>etto promotore in veste di responsabile didattico-amministrativo e da un responsabile aziendale, indicato dal soggetto ospitante.</w:t>
      </w:r>
    </w:p>
    <w:p w14:paraId="0A18A4A6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6E7130B2" w14:textId="77777777" w:rsidR="00000000" w:rsidRDefault="00592346">
      <w:pPr>
        <w:numPr>
          <w:ilvl w:val="0"/>
          <w:numId w:val="5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Per ciascun tirocinante inserito nell’impresa ospitante in base alla presente Convenzione viene predisposto un progetto forma</w:t>
      </w:r>
      <w:r>
        <w:rPr>
          <w:rFonts w:ascii="Tahoma" w:hAnsi="Tahoma" w:cs="Tahoma"/>
          <w:sz w:val="22"/>
          <w:szCs w:val="22"/>
        </w:rPr>
        <w:t xml:space="preserve">tivo e di orientamento in conformità al nuovo  </w:t>
      </w:r>
      <w:r>
        <w:rPr>
          <w:rFonts w:ascii="Tahoma" w:hAnsi="Tahoma" w:cs="Tahoma"/>
          <w:sz w:val="22"/>
          <w:szCs w:val="22"/>
          <w:u w:val="single"/>
        </w:rPr>
        <w:t xml:space="preserve">Repertorio regionale dei profili di cui al D.A. 2570 del 26/05/2016 </w:t>
      </w:r>
      <w:r>
        <w:rPr>
          <w:rFonts w:ascii="Tahoma" w:hAnsi="Tahoma" w:cs="Tahoma"/>
          <w:sz w:val="22"/>
          <w:szCs w:val="22"/>
        </w:rPr>
        <w:t xml:space="preserve">( consultabile sul sito internet </w:t>
      </w:r>
      <w:hyperlink r:id="rId11" w:history="1">
        <w:r>
          <w:rPr>
            <w:rStyle w:val="Collegamentoipertestuale"/>
            <w:rFonts w:ascii="Tahoma" w:hAnsi="Tahoma" w:cs="Tahoma"/>
            <w:sz w:val="22"/>
            <w:szCs w:val="22"/>
          </w:rPr>
          <w:t>http://repertoriodellequalificazioni.</w:t>
        </w:r>
        <w:r>
          <w:rPr>
            <w:rStyle w:val="Collegamentoipertestuale"/>
            <w:rFonts w:ascii="Tahoma" w:hAnsi="Tahoma" w:cs="Tahoma"/>
            <w:sz w:val="22"/>
            <w:szCs w:val="22"/>
          </w:rPr>
          <w:t>siciliafse1420.it</w:t>
        </w:r>
      </w:hyperlink>
      <w:r>
        <w:rPr>
          <w:rFonts w:ascii="Tahoma" w:hAnsi="Tahoma" w:cs="Tahoma"/>
          <w:sz w:val="22"/>
          <w:szCs w:val="22"/>
        </w:rPr>
        <w:t xml:space="preserve"> ), contenente:</w:t>
      </w:r>
    </w:p>
    <w:p w14:paraId="076605F1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la durata;</w:t>
      </w:r>
    </w:p>
    <w:p w14:paraId="6FFEA9F7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il nominativo del tirocinante;</w:t>
      </w:r>
    </w:p>
    <w:p w14:paraId="17CB6A82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i nominativi del tutor e del responsabile aziendale;</w:t>
      </w:r>
    </w:p>
    <w:p w14:paraId="71C1C7C7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obiettivi e modalità di svolgimento del tirocinio, con l’indicazione dei tempi di presenze in azienda;</w:t>
      </w:r>
    </w:p>
    <w:p w14:paraId="321A133B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le strutture a</w:t>
      </w:r>
      <w:r>
        <w:rPr>
          <w:rFonts w:ascii="Tahoma" w:hAnsi="Tahoma" w:cs="Tahoma"/>
          <w:sz w:val="22"/>
          <w:szCs w:val="22"/>
        </w:rPr>
        <w:t>ziendali (stabilimenti, sedi, reparti, uffici) presso cui si svolge il tirocinio;</w:t>
      </w:r>
    </w:p>
    <w:p w14:paraId="2D6094AD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gli estremi identificativi delle assicurazioni INAIL e responsabilità civile.</w:t>
      </w:r>
    </w:p>
    <w:p w14:paraId="6D348D4F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141DEF16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5B69DB4F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Art. 3</w:t>
      </w:r>
    </w:p>
    <w:p w14:paraId="070F4802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b/>
          <w:sz w:val="22"/>
          <w:szCs w:val="22"/>
        </w:rPr>
      </w:pPr>
    </w:p>
    <w:p w14:paraId="704A3430" w14:textId="77777777" w:rsidR="00000000" w:rsidRDefault="00592346">
      <w:pPr>
        <w:numPr>
          <w:ilvl w:val="0"/>
          <w:numId w:val="4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Le attività di tirocinio possono essere prorogate nei limiti previsti dalla direttiv</w:t>
      </w:r>
      <w:r>
        <w:rPr>
          <w:rFonts w:ascii="Tahoma" w:hAnsi="Tahoma" w:cs="Tahoma"/>
          <w:sz w:val="22"/>
          <w:szCs w:val="22"/>
        </w:rPr>
        <w:t>a indicata in premessa.</w:t>
      </w:r>
    </w:p>
    <w:p w14:paraId="69C10FDE" w14:textId="77777777" w:rsidR="00000000" w:rsidRDefault="00592346">
      <w:pPr>
        <w:numPr>
          <w:ilvl w:val="0"/>
          <w:numId w:val="4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Il prolungamento delle suddette attività, adeguatamente motivato e supportato da idonea documentazione, corredata dal parere del tutor didattico amministrativo, dovrà essere preventivamente autorizzata dal soggetto promotore non olt</w:t>
      </w:r>
      <w:r>
        <w:rPr>
          <w:rFonts w:ascii="Tahoma" w:hAnsi="Tahoma" w:cs="Tahoma"/>
          <w:sz w:val="22"/>
          <w:szCs w:val="22"/>
        </w:rPr>
        <w:t>re 20 giorni prima del termine.</w:t>
      </w:r>
    </w:p>
    <w:p w14:paraId="2E8AB05C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199C84CD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249F7BF9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Art. 4</w:t>
      </w:r>
    </w:p>
    <w:p w14:paraId="1563CE96" w14:textId="77777777" w:rsidR="00000000" w:rsidRDefault="00592346">
      <w:pPr>
        <w:tabs>
          <w:tab w:val="left" w:pos="0"/>
        </w:tabs>
        <w:autoSpaceDE w:val="0"/>
        <w:ind w:left="720" w:right="-1"/>
        <w:jc w:val="center"/>
        <w:rPr>
          <w:rFonts w:ascii="Tahoma" w:hAnsi="Tahoma" w:cs="Tahoma"/>
          <w:b/>
          <w:sz w:val="22"/>
          <w:szCs w:val="22"/>
        </w:rPr>
      </w:pPr>
    </w:p>
    <w:p w14:paraId="30F8FCC7" w14:textId="77777777" w:rsidR="00000000" w:rsidRDefault="00592346">
      <w:pPr>
        <w:numPr>
          <w:ilvl w:val="0"/>
          <w:numId w:val="2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Durante lo svolgimento del tirocinio formativo e di orientamento il tirocinante è tenuto a:</w:t>
      </w:r>
    </w:p>
    <w:p w14:paraId="5B061F2E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svolgere le attività previste dal progetto formativo e di orientamento;</w:t>
      </w:r>
    </w:p>
    <w:p w14:paraId="14E70D18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rispettare le norme in materia di igiene, sicu</w:t>
      </w:r>
      <w:r>
        <w:rPr>
          <w:rFonts w:ascii="Tahoma" w:hAnsi="Tahoma" w:cs="Tahoma"/>
          <w:sz w:val="22"/>
          <w:szCs w:val="22"/>
        </w:rPr>
        <w:t>rezza e salute sui luoghi di lavoro;</w:t>
      </w:r>
    </w:p>
    <w:p w14:paraId="7EEDFBFA" w14:textId="77777777" w:rsidR="00000000" w:rsidRDefault="00592346">
      <w:pPr>
        <w:tabs>
          <w:tab w:val="left" w:pos="0"/>
        </w:tabs>
        <w:autoSpaceDE w:val="0"/>
        <w:ind w:left="720" w:right="-1"/>
        <w:jc w:val="both"/>
      </w:pPr>
      <w:r>
        <w:rPr>
          <w:rFonts w:ascii="Tahoma" w:hAnsi="Tahoma" w:cs="Tahoma"/>
          <w:sz w:val="22"/>
          <w:szCs w:val="22"/>
        </w:rPr>
        <w:t>- mantenere la necessaria riservatezza per quanto attiene ai dati, informazioni o conoscenze in merito a processi produttivi e prodotti, acquisiti durante lo svolgimento del tirocinio.</w:t>
      </w:r>
    </w:p>
    <w:p w14:paraId="0AE890BF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1705AAA8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4F70BC82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32FC9A06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1FADA702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63ECAE7F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Art. 5</w:t>
      </w:r>
    </w:p>
    <w:p w14:paraId="09EF35E0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b/>
          <w:sz w:val="22"/>
          <w:szCs w:val="22"/>
        </w:rPr>
      </w:pPr>
    </w:p>
    <w:p w14:paraId="38F28FE4" w14:textId="77777777" w:rsidR="00000000" w:rsidRDefault="00592346">
      <w:pPr>
        <w:numPr>
          <w:ilvl w:val="0"/>
          <w:numId w:val="6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Il soggetto ospitante</w:t>
      </w:r>
      <w:r>
        <w:rPr>
          <w:rFonts w:ascii="Tahoma" w:hAnsi="Tahoma" w:cs="Tahoma"/>
          <w:sz w:val="22"/>
          <w:szCs w:val="22"/>
        </w:rPr>
        <w:t xml:space="preserve"> assicura il/i tirocinante/i contro gli infortuni sul lavoro presso l’INAIL, nonché per la responsabilità civile presso compagnie assicurative operanti nel settore. La </w:t>
      </w:r>
      <w:r>
        <w:rPr>
          <w:rFonts w:ascii="Tahoma" w:hAnsi="Tahoma" w:cs="Tahoma"/>
          <w:sz w:val="22"/>
          <w:szCs w:val="22"/>
        </w:rPr>
        <w:lastRenderedPageBreak/>
        <w:t xml:space="preserve">copertura assicurativa deve comprendere anche eventuali attività svolte dal tirocinante </w:t>
      </w:r>
      <w:r>
        <w:rPr>
          <w:rFonts w:ascii="Tahoma" w:hAnsi="Tahoma" w:cs="Tahoma"/>
          <w:sz w:val="22"/>
          <w:szCs w:val="22"/>
        </w:rPr>
        <w:t xml:space="preserve">al di fuori dell'azienda o amministrazione pubblica, che rientrino tra quelle definite nel progetto formativo. In caso di infortunio  durante lo svolgimento del tirocinio, il soggetto ospitante si impegna a segnalare l’evento, entro i tempi previsti dalla </w:t>
      </w:r>
      <w:r>
        <w:rPr>
          <w:rFonts w:ascii="Tahoma" w:hAnsi="Tahoma" w:cs="Tahoma"/>
          <w:sz w:val="22"/>
          <w:szCs w:val="22"/>
        </w:rPr>
        <w:t>normativa vigente, agli istituti assicurativi (facendo riferimento al numero della polizza sottoscritta) ed al soggetto promotore.</w:t>
      </w:r>
    </w:p>
    <w:p w14:paraId="4C86FC89" w14:textId="77777777" w:rsidR="00000000" w:rsidRDefault="00592346">
      <w:pPr>
        <w:numPr>
          <w:ilvl w:val="0"/>
          <w:numId w:val="6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Il soggetto ospitante si impegna a far pervenire alle rappresentanze sindacali aziendali copia della Convenzione e copia di c</w:t>
      </w:r>
      <w:r>
        <w:rPr>
          <w:rFonts w:ascii="Tahoma" w:hAnsi="Tahoma" w:cs="Tahoma"/>
          <w:sz w:val="22"/>
          <w:szCs w:val="22"/>
        </w:rPr>
        <w:t>iascun progetto formativo e di orientamento.</w:t>
      </w:r>
    </w:p>
    <w:p w14:paraId="71930462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301C2408" w14:textId="77777777" w:rsidR="00000000" w:rsidRDefault="00592346">
      <w:pPr>
        <w:tabs>
          <w:tab w:val="left" w:pos="0"/>
        </w:tabs>
        <w:autoSpaceDE w:val="0"/>
        <w:ind w:left="720" w:right="-1"/>
        <w:jc w:val="both"/>
        <w:rPr>
          <w:rFonts w:ascii="Tahoma" w:hAnsi="Tahoma" w:cs="Tahoma"/>
          <w:sz w:val="22"/>
          <w:szCs w:val="22"/>
        </w:rPr>
      </w:pPr>
    </w:p>
    <w:p w14:paraId="429F0745" w14:textId="77777777" w:rsidR="00000000" w:rsidRDefault="00592346">
      <w:pPr>
        <w:tabs>
          <w:tab w:val="left" w:pos="0"/>
        </w:tabs>
        <w:autoSpaceDE w:val="0"/>
        <w:ind w:right="-1"/>
        <w:jc w:val="center"/>
      </w:pPr>
      <w:r>
        <w:rPr>
          <w:rFonts w:ascii="Tahoma" w:hAnsi="Tahoma" w:cs="Tahoma"/>
          <w:b/>
          <w:sz w:val="22"/>
          <w:szCs w:val="22"/>
        </w:rPr>
        <w:t>Art. 6</w:t>
      </w:r>
    </w:p>
    <w:p w14:paraId="69E6BD07" w14:textId="77777777" w:rsidR="00000000" w:rsidRDefault="00592346">
      <w:pPr>
        <w:tabs>
          <w:tab w:val="left" w:pos="0"/>
        </w:tabs>
        <w:autoSpaceDE w:val="0"/>
        <w:ind w:right="-1"/>
        <w:jc w:val="center"/>
        <w:rPr>
          <w:rFonts w:ascii="Tahoma" w:hAnsi="Tahoma" w:cs="Tahoma"/>
          <w:b/>
          <w:sz w:val="22"/>
          <w:szCs w:val="22"/>
        </w:rPr>
      </w:pPr>
    </w:p>
    <w:p w14:paraId="53EEA303" w14:textId="77777777" w:rsidR="00000000" w:rsidRDefault="00592346">
      <w:pPr>
        <w:numPr>
          <w:ilvl w:val="0"/>
          <w:numId w:val="3"/>
        </w:numPr>
        <w:tabs>
          <w:tab w:val="left" w:pos="0"/>
        </w:tabs>
        <w:autoSpaceDE w:val="0"/>
        <w:ind w:right="-1"/>
      </w:pPr>
      <w:r>
        <w:rPr>
          <w:rFonts w:ascii="Tahoma" w:hAnsi="Tahoma" w:cs="Tahoma"/>
          <w:sz w:val="22"/>
          <w:szCs w:val="22"/>
        </w:rPr>
        <w:t>La presente convenzione ha validità di mesi 6 (sei)</w:t>
      </w:r>
    </w:p>
    <w:p w14:paraId="04F09265" w14:textId="77777777" w:rsidR="00000000" w:rsidRDefault="00592346">
      <w:pPr>
        <w:numPr>
          <w:ilvl w:val="0"/>
          <w:numId w:val="3"/>
        </w:numPr>
        <w:tabs>
          <w:tab w:val="left" w:pos="0"/>
        </w:tabs>
        <w:autoSpaceDE w:val="0"/>
        <w:ind w:right="-1"/>
        <w:jc w:val="both"/>
      </w:pPr>
      <w:r>
        <w:rPr>
          <w:rFonts w:ascii="Tahoma" w:hAnsi="Tahoma" w:cs="Tahoma"/>
          <w:sz w:val="22"/>
          <w:szCs w:val="22"/>
        </w:rPr>
        <w:t>La stessa, se adeguatamente motivata, può essere prorogata, previo atto autorizzativo del soggetto promotore fino ad un massimo di 12 mesi complessiv</w:t>
      </w:r>
      <w:r>
        <w:rPr>
          <w:rFonts w:ascii="Tahoma" w:hAnsi="Tahoma" w:cs="Tahoma"/>
          <w:sz w:val="22"/>
          <w:szCs w:val="22"/>
        </w:rPr>
        <w:t>i.</w:t>
      </w:r>
    </w:p>
    <w:p w14:paraId="1C2CDA2D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7FBAADA3" w14:textId="77777777" w:rsidR="00000000" w:rsidRDefault="00592346">
      <w:pPr>
        <w:tabs>
          <w:tab w:val="left" w:pos="0"/>
        </w:tabs>
        <w:autoSpaceDE w:val="0"/>
        <w:ind w:right="-1"/>
        <w:jc w:val="both"/>
      </w:pPr>
      <w:r>
        <w:rPr>
          <w:rFonts w:ascii="Tahoma" w:eastAsia="Tahoma" w:hAnsi="Tahoma" w:cs="Tahoma"/>
          <w:sz w:val="22"/>
          <w:szCs w:val="22"/>
        </w:rPr>
        <w:t xml:space="preserve">    </w:t>
      </w:r>
    </w:p>
    <w:p w14:paraId="37A43662" w14:textId="77777777" w:rsidR="00000000" w:rsidRDefault="00592346">
      <w:pPr>
        <w:tabs>
          <w:tab w:val="left" w:pos="0"/>
        </w:tabs>
        <w:autoSpaceDE w:val="0"/>
        <w:ind w:right="-1"/>
        <w:jc w:val="both"/>
      </w:pPr>
      <w:r>
        <w:rPr>
          <w:rFonts w:ascii="Tahoma" w:eastAsia="Tahoma" w:hAnsi="Tahoma" w:cs="Tahoma"/>
          <w:sz w:val="22"/>
          <w:szCs w:val="22"/>
        </w:rPr>
        <w:t xml:space="preserve">             </w:t>
      </w:r>
      <w:r>
        <w:rPr>
          <w:rFonts w:ascii="Tahoma" w:hAnsi="Tahoma" w:cs="Tahoma"/>
          <w:sz w:val="22"/>
          <w:szCs w:val="22"/>
        </w:rPr>
        <w:t>, lì........................................</w:t>
      </w:r>
    </w:p>
    <w:p w14:paraId="31C7244B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3FC83128" w14:textId="77777777" w:rsidR="00000000" w:rsidRDefault="00592346">
      <w:pPr>
        <w:tabs>
          <w:tab w:val="left" w:pos="0"/>
        </w:tabs>
        <w:autoSpaceDE w:val="0"/>
        <w:ind w:right="-1"/>
        <w:jc w:val="both"/>
        <w:rPr>
          <w:rFonts w:ascii="Tahoma" w:hAnsi="Tahoma" w:cs="Tahoma"/>
          <w:sz w:val="22"/>
          <w:szCs w:val="22"/>
        </w:rPr>
      </w:pPr>
    </w:p>
    <w:p w14:paraId="7E12922F" w14:textId="77777777" w:rsidR="00000000" w:rsidRDefault="00592346">
      <w:pPr>
        <w:tabs>
          <w:tab w:val="left" w:pos="1276"/>
        </w:tabs>
        <w:autoSpaceDE w:val="0"/>
        <w:ind w:left="1275" w:right="-1" w:hanging="1275"/>
        <w:jc w:val="both"/>
      </w:pPr>
      <w:r>
        <w:rPr>
          <w:rFonts w:ascii="Tahoma" w:hAnsi="Tahoma" w:cs="Tahoma"/>
          <w:sz w:val="22"/>
          <w:szCs w:val="22"/>
        </w:rPr>
        <w:t xml:space="preserve">Per il soggetto promotore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Firma e timbro del soggetto ospitante</w:t>
      </w:r>
    </w:p>
    <w:p w14:paraId="297F204B" w14:textId="77777777" w:rsidR="00000000" w:rsidRDefault="00592346">
      <w:pPr>
        <w:tabs>
          <w:tab w:val="left" w:pos="0"/>
        </w:tabs>
        <w:autoSpaceDE w:val="0"/>
        <w:ind w:right="-1"/>
      </w:pPr>
      <w:r>
        <w:rPr>
          <w:rFonts w:ascii="Tahoma" w:eastAsia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Il Dirigente del Servizio</w:t>
      </w:r>
    </w:p>
    <w:p w14:paraId="0D06A39B" w14:textId="77777777" w:rsidR="00000000" w:rsidRDefault="00592346">
      <w:pPr>
        <w:tabs>
          <w:tab w:val="left" w:pos="0"/>
        </w:tabs>
        <w:autoSpaceDE w:val="0"/>
        <w:ind w:right="-1"/>
      </w:pPr>
      <w:r>
        <w:rPr>
          <w:rFonts w:ascii="Tahoma" w:eastAsia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(                              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_________________________________</w:t>
      </w:r>
    </w:p>
    <w:p w14:paraId="52BF3A4A" w14:textId="77777777" w:rsidR="008156F4" w:rsidRDefault="008156F4">
      <w:pPr>
        <w:tabs>
          <w:tab w:val="left" w:pos="0"/>
        </w:tabs>
        <w:autoSpaceDE w:val="0"/>
        <w:ind w:right="-1"/>
        <w:jc w:val="both"/>
      </w:pPr>
    </w:p>
    <w:sectPr w:rsidR="008156F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19" w:right="1134" w:bottom="1134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07404" w14:textId="77777777" w:rsidR="00592346" w:rsidRDefault="00592346">
      <w:r>
        <w:separator/>
      </w:r>
    </w:p>
  </w:endnote>
  <w:endnote w:type="continuationSeparator" w:id="0">
    <w:p w14:paraId="65C9866D" w14:textId="77777777" w:rsidR="00592346" w:rsidRDefault="0059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swiss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C84F7" w14:textId="77777777" w:rsidR="00000000" w:rsidRDefault="00592346">
    <w:pPr>
      <w:pStyle w:val="Pidipagina"/>
      <w:jc w:val="right"/>
    </w:pPr>
    <w:r>
      <w:rPr>
        <w:rFonts w:ascii="Courier New" w:hAnsi="Courier New" w:cs="Courier New"/>
        <w:sz w:val="26"/>
        <w:szCs w:val="26"/>
      </w:rPr>
      <w:fldChar w:fldCharType="begin"/>
    </w:r>
    <w:r>
      <w:rPr>
        <w:rFonts w:ascii="Courier New" w:hAnsi="Courier New" w:cs="Courier New"/>
        <w:sz w:val="26"/>
        <w:szCs w:val="26"/>
      </w:rPr>
      <w:instrText xml:space="preserve"> PAGE </w:instrText>
    </w:r>
    <w:r>
      <w:rPr>
        <w:rFonts w:ascii="Courier New" w:hAnsi="Courier New" w:cs="Courier New"/>
        <w:sz w:val="26"/>
        <w:szCs w:val="26"/>
      </w:rPr>
      <w:fldChar w:fldCharType="separate"/>
    </w:r>
    <w:r>
      <w:rPr>
        <w:rFonts w:ascii="Courier New" w:hAnsi="Courier New" w:cs="Courier New"/>
        <w:sz w:val="26"/>
        <w:szCs w:val="26"/>
      </w:rPr>
      <w:t>3</w:t>
    </w:r>
    <w:r>
      <w:rPr>
        <w:rFonts w:ascii="Courier New" w:hAnsi="Courier New" w:cs="Courier New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6D0EE" w14:textId="77777777" w:rsidR="00000000" w:rsidRDefault="005923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9F26B" w14:textId="77777777" w:rsidR="00592346" w:rsidRDefault="00592346">
      <w:r>
        <w:separator/>
      </w:r>
    </w:p>
  </w:footnote>
  <w:footnote w:type="continuationSeparator" w:id="0">
    <w:p w14:paraId="78602034" w14:textId="77777777" w:rsidR="00592346" w:rsidRDefault="0059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BDB61" w14:textId="77777777" w:rsidR="00000000" w:rsidRDefault="005923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2C418" w14:textId="77777777" w:rsidR="00000000" w:rsidRDefault="005923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F4"/>
    <w:rsid w:val="00592346"/>
    <w:rsid w:val="008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20D1F0"/>
  <w15:chartTrackingRefBased/>
  <w15:docId w15:val="{65978239-ACAF-49FE-BD9E-D33E9DD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Courier New" w:hAnsi="Courier New" w:cs="Courier New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ahoma" w:hAnsi="Tahoma" w:cs="Tahoma" w:hint="default"/>
      <w:sz w:val="22"/>
      <w:szCs w:val="22"/>
    </w:rPr>
  </w:style>
  <w:style w:type="character" w:customStyle="1" w:styleId="WW8Num4z0">
    <w:name w:val="WW8Num4z0"/>
    <w:rPr>
      <w:rFonts w:ascii="Tahoma" w:hAnsi="Tahoma" w:cs="Tahoma" w:hint="default"/>
      <w:sz w:val="22"/>
      <w:szCs w:val="22"/>
    </w:rPr>
  </w:style>
  <w:style w:type="character" w:customStyle="1" w:styleId="WW8Num5z0">
    <w:name w:val="WW8Num5z0"/>
    <w:rPr>
      <w:rFonts w:ascii="Tahoma" w:hAnsi="Tahoma" w:cs="Tahoma"/>
      <w:sz w:val="22"/>
      <w:szCs w:val="22"/>
    </w:rPr>
  </w:style>
  <w:style w:type="character" w:customStyle="1" w:styleId="WW8Num6z0">
    <w:name w:val="WW8Num6z0"/>
    <w:rPr>
      <w:rFonts w:ascii="Tahoma" w:hAnsi="Tahoma" w:cs="Tahoma" w:hint="default"/>
      <w:sz w:val="22"/>
      <w:szCs w:val="22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rPr>
      <w:sz w:val="20"/>
      <w:szCs w:val="20"/>
    </w:rPr>
  </w:style>
  <w:style w:type="paragraph" w:styleId="Pidipagina">
    <w:name w:val="footer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pertoriodellequalificazioni.siciliafse1420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0\AppData\Local\Temp\Temp1_Rita%20modulistica%20tirocini%20gennaio%202021.zip\MODULISTICA%20TIROCINI\CONVENZIONE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CONVENZIONE NUOVA</Template>
  <TotalTime>10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Francesco Lumiera</dc:creator>
  <cp:keywords/>
  <cp:lastModifiedBy>Francesco Lumiera</cp:lastModifiedBy>
  <cp:revision>1</cp:revision>
  <cp:lastPrinted>1995-11-21T16:41:00Z</cp:lastPrinted>
  <dcterms:created xsi:type="dcterms:W3CDTF">2021-03-24T17:30:00Z</dcterms:created>
  <dcterms:modified xsi:type="dcterms:W3CDTF">2021-03-24T17:41:00Z</dcterms:modified>
</cp:coreProperties>
</file>